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5D" w:rsidRPr="0024673C" w:rsidRDefault="0024673C" w:rsidP="0024673C">
      <w:pPr>
        <w:jc w:val="center"/>
        <w:rPr>
          <w:b/>
          <w:sz w:val="36"/>
          <w:szCs w:val="36"/>
        </w:rPr>
      </w:pPr>
      <w:r w:rsidRPr="0024673C">
        <w:rPr>
          <w:b/>
          <w:i/>
          <w:sz w:val="36"/>
          <w:szCs w:val="36"/>
        </w:rPr>
        <w:t>Tom Sawyer</w:t>
      </w:r>
      <w:r w:rsidRPr="0024673C">
        <w:rPr>
          <w:b/>
          <w:sz w:val="36"/>
          <w:szCs w:val="36"/>
        </w:rPr>
        <w:t xml:space="preserve"> News Article Assignment </w:t>
      </w:r>
    </w:p>
    <w:p w:rsidR="0024673C" w:rsidRDefault="009C5668" w:rsidP="0024673C">
      <w:r>
        <w:rPr>
          <w:b/>
        </w:rPr>
        <w:t xml:space="preserve">Assignment:  </w:t>
      </w:r>
      <w:r>
        <w:t xml:space="preserve">You need to pick one event from </w:t>
      </w:r>
      <w:r>
        <w:rPr>
          <w:i/>
        </w:rPr>
        <w:t>The Adventures of Tom Sawyer</w:t>
      </w:r>
      <w:r>
        <w:t xml:space="preserve"> by Mark Twain to “report” as a news reporter.  You will write a news article that includes a lead and at least two quotes from two different characters.  You have the freedom to choose any event from the book.  Notable events are</w:t>
      </w:r>
      <w:r w:rsidR="002B7EA8">
        <w:t>:</w:t>
      </w:r>
      <w:r>
        <w:t xml:space="preserve"> </w:t>
      </w:r>
      <w:r w:rsidR="002B7EA8">
        <w:t xml:space="preserve"> </w:t>
      </w:r>
      <w:r>
        <w:t xml:space="preserve">the whitewashing scene, the day the boys went missing (but really were playing pirates on the island), the almost-murder of Widow Douglas, the trial of Muff Potter, </w:t>
      </w:r>
      <w:r w:rsidR="00080C41">
        <w:t>or</w:t>
      </w:r>
      <w:r>
        <w:t xml:space="preserve"> Tom and Becky getting lost in the cave.  There are also many other events you could “report” </w:t>
      </w:r>
      <w:r w:rsidR="007719E5">
        <w:t>on as</w:t>
      </w:r>
      <w:r>
        <w:t xml:space="preserve"> well.  </w:t>
      </w:r>
    </w:p>
    <w:p w:rsidR="009C5668" w:rsidRDefault="009C5668" w:rsidP="0024673C">
      <w:r>
        <w:rPr>
          <w:b/>
        </w:rPr>
        <w:t>How to write a lead:</w:t>
      </w:r>
      <w:r w:rsidR="004E3B9B">
        <w:t xml:space="preserve">  A lead contains the answers to the five Ws (who, what, when, where, why, and </w:t>
      </w:r>
      <w:r w:rsidR="0015244F">
        <w:t xml:space="preserve">sometimes how).  </w:t>
      </w:r>
    </w:p>
    <w:p w:rsidR="0015244F" w:rsidRDefault="007719E5" w:rsidP="0024673C">
      <w:r>
        <w:rPr>
          <w:noProof/>
        </w:rPr>
        <w:pict>
          <v:rect id="_x0000_s1031" style="position:absolute;margin-left:339.75pt;margin-top:6.45pt;width:75pt;height:18pt;z-index:251663360">
            <v:textbox>
              <w:txbxContent>
                <w:p w:rsidR="00652B5D" w:rsidRDefault="00652B5D" w:rsidP="007719E5">
                  <w:pPr>
                    <w:jc w:val="center"/>
                  </w:pPr>
                  <w:r>
                    <w:t>HOW</w:t>
                  </w:r>
                </w:p>
              </w:txbxContent>
            </v:textbox>
          </v:rect>
        </w:pict>
      </w:r>
      <w:r>
        <w:rPr>
          <w:noProof/>
        </w:rPr>
        <w:pict>
          <v:rect id="_x0000_s1027" style="position:absolute;margin-left:269.25pt;margin-top:6.45pt;width:60pt;height:18pt;z-index:251659264">
            <v:textbox>
              <w:txbxContent>
                <w:p w:rsidR="00652B5D" w:rsidRDefault="00652B5D" w:rsidP="0015244F">
                  <w:pPr>
                    <w:jc w:val="center"/>
                  </w:pPr>
                  <w:r>
                    <w:t>WHAT</w:t>
                  </w:r>
                </w:p>
              </w:txbxContent>
            </v:textbox>
          </v:rect>
        </w:pict>
      </w:r>
      <w:r w:rsidR="0015244F">
        <w:rPr>
          <w:noProof/>
        </w:rPr>
        <w:pict>
          <v:rect id="_x0000_s1030" style="position:absolute;margin-left:140.25pt;margin-top:6.45pt;width:119.25pt;height:18pt;z-index:251662336">
            <v:textbox>
              <w:txbxContent>
                <w:p w:rsidR="00652B5D" w:rsidRDefault="00652B5D" w:rsidP="0015244F">
                  <w:pPr>
                    <w:jc w:val="center"/>
                  </w:pPr>
                  <w:r>
                    <w:t>WHY</w:t>
                  </w:r>
                </w:p>
              </w:txbxContent>
            </v:textbox>
          </v:rect>
        </w:pict>
      </w:r>
      <w:r w:rsidR="0015244F">
        <w:rPr>
          <w:noProof/>
        </w:rPr>
        <w:pict>
          <v:rect id="_x0000_s1026" style="position:absolute;margin-left:82.5pt;margin-top:6.45pt;width:40.5pt;height:18pt;z-index:251658240">
            <v:textbox>
              <w:txbxContent>
                <w:p w:rsidR="00652B5D" w:rsidRDefault="00652B5D">
                  <w:r>
                    <w:t>WHO</w:t>
                  </w:r>
                </w:p>
              </w:txbxContent>
            </v:textbox>
          </v:rect>
        </w:pict>
      </w:r>
    </w:p>
    <w:p w:rsidR="0015244F" w:rsidRDefault="007719E5" w:rsidP="0015244F">
      <w:pPr>
        <w:ind w:left="1440" w:hanging="720"/>
        <w:rPr>
          <w:i/>
        </w:rPr>
      </w:pPr>
      <w:r w:rsidRPr="007719E5">
        <w:rPr>
          <w:b/>
          <w:noProof/>
        </w:rPr>
        <w:pict>
          <v:rect id="_x0000_s1028" style="position:absolute;left:0;text-align:left;margin-left:193.5pt;margin-top:29.75pt;width:53.25pt;height:18pt;z-index:251660288">
            <v:textbox>
              <w:txbxContent>
                <w:p w:rsidR="00652B5D" w:rsidRDefault="00652B5D" w:rsidP="007719E5">
                  <w:pPr>
                    <w:jc w:val="center"/>
                  </w:pPr>
                  <w:r>
                    <w:t>WHEN</w:t>
                  </w:r>
                </w:p>
              </w:txbxContent>
            </v:textbox>
          </v:rect>
        </w:pict>
      </w:r>
      <w:r w:rsidR="0015244F" w:rsidRPr="007719E5">
        <w:rPr>
          <w:b/>
          <w:i/>
          <w:noProof/>
        </w:rPr>
        <w:pict>
          <v:rect id="_x0000_s1029" style="position:absolute;left:0;text-align:left;margin-left:255.75pt;margin-top:29.75pt;width:91.5pt;height:17.25pt;z-index:251661312">
            <v:textbox>
              <w:txbxContent>
                <w:p w:rsidR="00652B5D" w:rsidRDefault="00652B5D" w:rsidP="0015244F">
                  <w:pPr>
                    <w:jc w:val="center"/>
                  </w:pPr>
                  <w:r>
                    <w:t>WHERE</w:t>
                  </w:r>
                </w:p>
              </w:txbxContent>
            </v:textbox>
          </v:rect>
        </w:pict>
      </w:r>
      <w:r w:rsidR="0015244F" w:rsidRPr="007719E5">
        <w:rPr>
          <w:b/>
          <w:i/>
        </w:rPr>
        <w:t>Example</w:t>
      </w:r>
      <w:r w:rsidR="0015244F" w:rsidRPr="0015244F">
        <w:rPr>
          <w:i/>
        </w:rPr>
        <w:t>:  Injun Joe,</w:t>
      </w:r>
      <w:r w:rsidR="0015244F">
        <w:rPr>
          <w:i/>
        </w:rPr>
        <w:t xml:space="preserve"> after being accused of murder,</w:t>
      </w:r>
      <w:r w:rsidR="0015244F" w:rsidRPr="0015244F">
        <w:rPr>
          <w:i/>
        </w:rPr>
        <w:t xml:space="preserve"> fled the scene </w:t>
      </w:r>
      <w:r>
        <w:rPr>
          <w:i/>
        </w:rPr>
        <w:t xml:space="preserve">through the courtroom window </w:t>
      </w:r>
      <w:r w:rsidR="0015244F" w:rsidRPr="0015244F">
        <w:rPr>
          <w:i/>
        </w:rPr>
        <w:t>of Muff Potter’</w:t>
      </w:r>
      <w:r w:rsidR="0015244F">
        <w:rPr>
          <w:i/>
        </w:rPr>
        <w:t xml:space="preserve">s trial yesterday in Hannibal, </w:t>
      </w:r>
      <w:r w:rsidR="0015244F" w:rsidRPr="0015244F">
        <w:rPr>
          <w:i/>
        </w:rPr>
        <w:t xml:space="preserve">Missouri.  </w:t>
      </w:r>
    </w:p>
    <w:p w:rsidR="007719E5" w:rsidRDefault="007719E5" w:rsidP="0015244F">
      <w:pPr>
        <w:ind w:left="1440" w:hanging="720"/>
      </w:pPr>
    </w:p>
    <w:p w:rsidR="007719E5" w:rsidRDefault="007719E5" w:rsidP="007719E5">
      <w:r>
        <w:rPr>
          <w:b/>
        </w:rPr>
        <w:t xml:space="preserve">Body paragraphs:  </w:t>
      </w:r>
      <w:r>
        <w:t xml:space="preserve">A news story is multiple paragraphs.  Each time a person speaks, the news writer needs to insert dialogue. </w:t>
      </w:r>
    </w:p>
    <w:p w:rsidR="007719E5" w:rsidRDefault="007719E5" w:rsidP="007719E5">
      <w:pPr>
        <w:ind w:left="1440" w:hanging="720"/>
        <w:rPr>
          <w:i/>
        </w:rPr>
      </w:pPr>
      <w:r>
        <w:rPr>
          <w:b/>
          <w:i/>
        </w:rPr>
        <w:t>Example</w:t>
      </w:r>
      <w:r>
        <w:rPr>
          <w:i/>
        </w:rPr>
        <w:t xml:space="preserve">:  </w:t>
      </w:r>
      <w:r>
        <w:rPr>
          <w:i/>
        </w:rPr>
        <w:tab/>
        <w:t xml:space="preserve">Patrons in the courtroom said that Muff Potter’s lawyer called a surprise witness to the stand toward the end of the trial.  The witness was Tom Sawyer, local troublemaker. </w:t>
      </w:r>
    </w:p>
    <w:p w:rsidR="007719E5" w:rsidRDefault="007719E5" w:rsidP="007719E5">
      <w:pPr>
        <w:ind w:left="1440" w:hanging="720"/>
        <w:rPr>
          <w:i/>
        </w:rPr>
      </w:pPr>
      <w:r>
        <w:rPr>
          <w:b/>
          <w:i/>
        </w:rPr>
        <w:tab/>
      </w:r>
      <w:r>
        <w:rPr>
          <w:b/>
          <w:i/>
        </w:rPr>
        <w:tab/>
      </w:r>
      <w:r>
        <w:rPr>
          <w:i/>
        </w:rPr>
        <w:t xml:space="preserve">“I saw Injun Joe stab Dr. Robinson </w:t>
      </w:r>
      <w:r w:rsidR="00652B5D">
        <w:rPr>
          <w:i/>
        </w:rPr>
        <w:t>in the graveyard, but my friend, Huck Finn, and I ran away right after the fight,” Sawyer said.  “We didn’t know that Injun Joe tried to blame it on Muff Potter.”</w:t>
      </w:r>
    </w:p>
    <w:p w:rsidR="00652B5D" w:rsidRDefault="00652B5D" w:rsidP="007719E5">
      <w:pPr>
        <w:ind w:left="1440" w:hanging="720"/>
        <w:rPr>
          <w:i/>
        </w:rPr>
      </w:pPr>
      <w:r>
        <w:rPr>
          <w:i/>
        </w:rPr>
        <w:tab/>
      </w:r>
      <w:r>
        <w:rPr>
          <w:i/>
        </w:rPr>
        <w:tab/>
        <w:t xml:space="preserve">Upon hearing the accusation, Injun Joe promptly darted out the courtroom window.  </w:t>
      </w:r>
    </w:p>
    <w:p w:rsidR="00652B5D" w:rsidRDefault="00BD4771" w:rsidP="007719E5">
      <w:pPr>
        <w:ind w:left="1440" w:hanging="720"/>
        <w:rPr>
          <w:i/>
        </w:rPr>
      </w:pPr>
      <w:r>
        <w:rPr>
          <w:i/>
        </w:rPr>
        <w:tab/>
      </w:r>
      <w:r>
        <w:rPr>
          <w:i/>
        </w:rPr>
        <w:tab/>
        <w:t>“It was lightening fast!” the courtroom clerk said. “One moment Tom was giving his testimony, and the next moment, Injun Joe had broken the window and was running away.”</w:t>
      </w:r>
    </w:p>
    <w:p w:rsidR="00BD4771" w:rsidRDefault="00BD4771" w:rsidP="00BD4771">
      <w:pPr>
        <w:ind w:left="1440" w:hanging="720"/>
        <w:rPr>
          <w:i/>
        </w:rPr>
      </w:pPr>
      <w:r>
        <w:rPr>
          <w:i/>
        </w:rPr>
        <w:tab/>
      </w:r>
      <w:r>
        <w:rPr>
          <w:i/>
        </w:rPr>
        <w:tab/>
        <w:t xml:space="preserve">The police were unable to catch Injun Joe and he is still at large. The authorities are asking citizens who see any individual that looks like Injun Joe to tell the town sheriff. </w:t>
      </w:r>
    </w:p>
    <w:p w:rsidR="00BD4771" w:rsidRPr="00BD4771" w:rsidRDefault="00BD4771" w:rsidP="00BD4771">
      <w:pPr>
        <w:ind w:left="1440" w:hanging="1440"/>
      </w:pPr>
      <w:r>
        <w:rPr>
          <w:b/>
        </w:rPr>
        <w:t xml:space="preserve">Conclusion:  </w:t>
      </w:r>
      <w:r>
        <w:t>You can choose to conclude your news story with a quote or a summary that rec</w:t>
      </w:r>
      <w:r w:rsidR="006623EF">
        <w:t>aps the story.  The example end</w:t>
      </w:r>
      <w:r>
        <w:t xml:space="preserve">s with a quote.  </w:t>
      </w:r>
    </w:p>
    <w:p w:rsidR="00BD4771" w:rsidRDefault="00BD4771" w:rsidP="00BD4771">
      <w:pPr>
        <w:ind w:left="1440" w:hanging="720"/>
        <w:rPr>
          <w:i/>
        </w:rPr>
      </w:pPr>
      <w:r>
        <w:rPr>
          <w:i/>
        </w:rPr>
        <w:tab/>
      </w:r>
      <w:r>
        <w:rPr>
          <w:i/>
        </w:rPr>
        <w:tab/>
        <w:t>The sheriff said, “Injun Joe is a slimy and vengeful fellow.  He may be disguised.  Please be on the lookout for him.”</w:t>
      </w:r>
    </w:p>
    <w:p w:rsidR="00BD4771" w:rsidRPr="005F15E3" w:rsidRDefault="00AF1B37" w:rsidP="00AF1B37">
      <w:pPr>
        <w:jc w:val="center"/>
        <w:rPr>
          <w:b/>
          <w:sz w:val="44"/>
          <w:szCs w:val="44"/>
        </w:rPr>
      </w:pPr>
      <w:r w:rsidRPr="005F15E3">
        <w:rPr>
          <w:b/>
          <w:sz w:val="44"/>
          <w:szCs w:val="44"/>
        </w:rPr>
        <w:lastRenderedPageBreak/>
        <w:t>NEWS STORY RUBRIC</w:t>
      </w:r>
    </w:p>
    <w:tbl>
      <w:tblPr>
        <w:tblStyle w:val="TableGrid"/>
        <w:tblW w:w="0" w:type="auto"/>
        <w:tblLook w:val="04A0"/>
      </w:tblPr>
      <w:tblGrid>
        <w:gridCol w:w="2268"/>
        <w:gridCol w:w="4950"/>
        <w:gridCol w:w="2358"/>
      </w:tblGrid>
      <w:tr w:rsidR="00EA2DD0" w:rsidRPr="00464A62" w:rsidTr="005F15E3">
        <w:tc>
          <w:tcPr>
            <w:tcW w:w="2268" w:type="dxa"/>
          </w:tcPr>
          <w:p w:rsidR="00EA2DD0" w:rsidRPr="005F15E3" w:rsidRDefault="00464A62" w:rsidP="005F15E3">
            <w:pPr>
              <w:rPr>
                <w:b/>
                <w:sz w:val="32"/>
                <w:szCs w:val="32"/>
              </w:rPr>
            </w:pPr>
            <w:r w:rsidRPr="005F15E3">
              <w:rPr>
                <w:b/>
                <w:sz w:val="32"/>
                <w:szCs w:val="32"/>
              </w:rPr>
              <w:t>Topic</w:t>
            </w:r>
          </w:p>
        </w:tc>
        <w:tc>
          <w:tcPr>
            <w:tcW w:w="4950" w:type="dxa"/>
          </w:tcPr>
          <w:p w:rsidR="00EA2DD0" w:rsidRPr="00464A62" w:rsidRDefault="00464A62" w:rsidP="005F15E3">
            <w:pPr>
              <w:rPr>
                <w:sz w:val="32"/>
                <w:szCs w:val="32"/>
              </w:rPr>
            </w:pPr>
            <w:r w:rsidRPr="00464A62">
              <w:rPr>
                <w:sz w:val="32"/>
                <w:szCs w:val="32"/>
              </w:rPr>
              <w:t>Explanation</w:t>
            </w:r>
          </w:p>
        </w:tc>
        <w:tc>
          <w:tcPr>
            <w:tcW w:w="2358" w:type="dxa"/>
          </w:tcPr>
          <w:p w:rsidR="00EA2DD0" w:rsidRPr="00464A62" w:rsidRDefault="00464A62" w:rsidP="005F15E3">
            <w:pPr>
              <w:rPr>
                <w:sz w:val="32"/>
                <w:szCs w:val="32"/>
              </w:rPr>
            </w:pPr>
            <w:r w:rsidRPr="00464A62">
              <w:rPr>
                <w:sz w:val="32"/>
                <w:szCs w:val="32"/>
              </w:rPr>
              <w:t>Points</w:t>
            </w:r>
          </w:p>
        </w:tc>
      </w:tr>
      <w:tr w:rsidR="00EA2DD0" w:rsidRPr="00464A62" w:rsidTr="005F15E3">
        <w:tc>
          <w:tcPr>
            <w:tcW w:w="2268" w:type="dxa"/>
          </w:tcPr>
          <w:p w:rsidR="00EA2DD0" w:rsidRPr="005F15E3" w:rsidRDefault="00464A62" w:rsidP="005F15E3">
            <w:pPr>
              <w:rPr>
                <w:b/>
                <w:sz w:val="32"/>
                <w:szCs w:val="32"/>
              </w:rPr>
            </w:pPr>
            <w:r w:rsidRPr="005F15E3">
              <w:rPr>
                <w:b/>
                <w:sz w:val="32"/>
                <w:szCs w:val="32"/>
              </w:rPr>
              <w:t>LEAD</w:t>
            </w:r>
          </w:p>
        </w:tc>
        <w:tc>
          <w:tcPr>
            <w:tcW w:w="4950" w:type="dxa"/>
          </w:tcPr>
          <w:p w:rsidR="00EA2DD0" w:rsidRPr="00464A62" w:rsidRDefault="00464A62" w:rsidP="005F15E3">
            <w:pPr>
              <w:rPr>
                <w:sz w:val="32"/>
                <w:szCs w:val="32"/>
              </w:rPr>
            </w:pPr>
            <w:r>
              <w:rPr>
                <w:sz w:val="32"/>
                <w:szCs w:val="32"/>
              </w:rPr>
              <w:t>The article has a lead that uses the 5 Ws.</w:t>
            </w:r>
          </w:p>
        </w:tc>
        <w:tc>
          <w:tcPr>
            <w:tcW w:w="2358" w:type="dxa"/>
          </w:tcPr>
          <w:p w:rsidR="00464A62" w:rsidRDefault="00464A62" w:rsidP="005F15E3">
            <w:pPr>
              <w:jc w:val="right"/>
              <w:rPr>
                <w:sz w:val="32"/>
                <w:szCs w:val="32"/>
              </w:rPr>
            </w:pPr>
          </w:p>
          <w:p w:rsidR="00EA2DD0" w:rsidRPr="00464A62" w:rsidRDefault="00464A62" w:rsidP="005F15E3">
            <w:pPr>
              <w:jc w:val="right"/>
              <w:rPr>
                <w:sz w:val="32"/>
                <w:szCs w:val="32"/>
              </w:rPr>
            </w:pPr>
            <w:r>
              <w:rPr>
                <w:sz w:val="32"/>
                <w:szCs w:val="32"/>
              </w:rPr>
              <w:t>_____ /</w:t>
            </w:r>
            <w:r w:rsidR="005F15E3">
              <w:rPr>
                <w:sz w:val="32"/>
                <w:szCs w:val="32"/>
              </w:rPr>
              <w:t>8</w:t>
            </w:r>
          </w:p>
        </w:tc>
      </w:tr>
      <w:tr w:rsidR="00EA2DD0" w:rsidRPr="00464A62" w:rsidTr="005F15E3">
        <w:tc>
          <w:tcPr>
            <w:tcW w:w="2268" w:type="dxa"/>
          </w:tcPr>
          <w:p w:rsidR="00EA2DD0" w:rsidRPr="005F15E3" w:rsidRDefault="00464A62" w:rsidP="005F15E3">
            <w:pPr>
              <w:rPr>
                <w:b/>
                <w:sz w:val="32"/>
                <w:szCs w:val="32"/>
              </w:rPr>
            </w:pPr>
            <w:r w:rsidRPr="005F15E3">
              <w:rPr>
                <w:b/>
                <w:sz w:val="32"/>
                <w:szCs w:val="32"/>
              </w:rPr>
              <w:t>BODY</w:t>
            </w:r>
          </w:p>
        </w:tc>
        <w:tc>
          <w:tcPr>
            <w:tcW w:w="4950" w:type="dxa"/>
          </w:tcPr>
          <w:p w:rsidR="00EA2DD0" w:rsidRPr="00464A62" w:rsidRDefault="00464A62" w:rsidP="005F15E3">
            <w:pPr>
              <w:rPr>
                <w:sz w:val="32"/>
                <w:szCs w:val="32"/>
              </w:rPr>
            </w:pPr>
            <w:r>
              <w:rPr>
                <w:sz w:val="32"/>
                <w:szCs w:val="32"/>
              </w:rPr>
              <w:t xml:space="preserve">The article explains the event using supporting details from </w:t>
            </w:r>
            <w:r>
              <w:rPr>
                <w:i/>
                <w:sz w:val="32"/>
                <w:szCs w:val="32"/>
              </w:rPr>
              <w:t>Tom Sawyer</w:t>
            </w:r>
            <w:r>
              <w:rPr>
                <w:sz w:val="32"/>
                <w:szCs w:val="32"/>
              </w:rPr>
              <w:t xml:space="preserve">. </w:t>
            </w:r>
          </w:p>
        </w:tc>
        <w:tc>
          <w:tcPr>
            <w:tcW w:w="2358" w:type="dxa"/>
          </w:tcPr>
          <w:p w:rsidR="00EA2DD0" w:rsidRDefault="00EA2DD0" w:rsidP="005F15E3">
            <w:pPr>
              <w:rPr>
                <w:sz w:val="32"/>
                <w:szCs w:val="32"/>
              </w:rPr>
            </w:pPr>
          </w:p>
          <w:p w:rsidR="00464A62" w:rsidRDefault="00464A62" w:rsidP="005F15E3">
            <w:pPr>
              <w:rPr>
                <w:sz w:val="32"/>
                <w:szCs w:val="32"/>
              </w:rPr>
            </w:pPr>
          </w:p>
          <w:p w:rsidR="00464A62" w:rsidRPr="00464A62" w:rsidRDefault="00464A62" w:rsidP="005F15E3">
            <w:pPr>
              <w:jc w:val="right"/>
              <w:rPr>
                <w:sz w:val="32"/>
                <w:szCs w:val="32"/>
              </w:rPr>
            </w:pPr>
            <w:r>
              <w:rPr>
                <w:sz w:val="32"/>
                <w:szCs w:val="32"/>
              </w:rPr>
              <w:t>_____ /10</w:t>
            </w:r>
          </w:p>
        </w:tc>
      </w:tr>
      <w:tr w:rsidR="00EA2DD0" w:rsidRPr="00464A62" w:rsidTr="005F15E3">
        <w:tc>
          <w:tcPr>
            <w:tcW w:w="2268" w:type="dxa"/>
          </w:tcPr>
          <w:p w:rsidR="00EA2DD0" w:rsidRPr="005F15E3" w:rsidRDefault="00464A62" w:rsidP="005F15E3">
            <w:pPr>
              <w:rPr>
                <w:b/>
                <w:sz w:val="32"/>
                <w:szCs w:val="32"/>
              </w:rPr>
            </w:pPr>
            <w:r w:rsidRPr="005F15E3">
              <w:rPr>
                <w:b/>
                <w:sz w:val="32"/>
                <w:szCs w:val="32"/>
              </w:rPr>
              <w:t>QUOTES</w:t>
            </w:r>
          </w:p>
        </w:tc>
        <w:tc>
          <w:tcPr>
            <w:tcW w:w="4950" w:type="dxa"/>
          </w:tcPr>
          <w:p w:rsidR="00EA2DD0" w:rsidRPr="00464A62" w:rsidRDefault="00464A62" w:rsidP="005F15E3">
            <w:pPr>
              <w:rPr>
                <w:sz w:val="32"/>
                <w:szCs w:val="32"/>
              </w:rPr>
            </w:pPr>
            <w:r>
              <w:rPr>
                <w:sz w:val="32"/>
                <w:szCs w:val="32"/>
              </w:rPr>
              <w:t>The article quotes at least two sources (characters).</w:t>
            </w:r>
          </w:p>
        </w:tc>
        <w:tc>
          <w:tcPr>
            <w:tcW w:w="2358" w:type="dxa"/>
          </w:tcPr>
          <w:p w:rsidR="00EA2DD0" w:rsidRDefault="00EA2DD0" w:rsidP="005F15E3">
            <w:pPr>
              <w:rPr>
                <w:sz w:val="32"/>
                <w:szCs w:val="32"/>
              </w:rPr>
            </w:pPr>
          </w:p>
          <w:p w:rsidR="00464A62" w:rsidRPr="00464A62" w:rsidRDefault="00464A62" w:rsidP="005F15E3">
            <w:pPr>
              <w:jc w:val="right"/>
              <w:rPr>
                <w:sz w:val="32"/>
                <w:szCs w:val="32"/>
              </w:rPr>
            </w:pPr>
            <w:r>
              <w:rPr>
                <w:sz w:val="32"/>
                <w:szCs w:val="32"/>
              </w:rPr>
              <w:t>_____ /</w:t>
            </w:r>
            <w:r w:rsidR="005F15E3">
              <w:rPr>
                <w:sz w:val="32"/>
                <w:szCs w:val="32"/>
              </w:rPr>
              <w:t>8</w:t>
            </w:r>
          </w:p>
        </w:tc>
      </w:tr>
      <w:tr w:rsidR="00EA2DD0" w:rsidRPr="00464A62" w:rsidTr="005F15E3">
        <w:tc>
          <w:tcPr>
            <w:tcW w:w="2268" w:type="dxa"/>
          </w:tcPr>
          <w:p w:rsidR="00EA2DD0" w:rsidRPr="005F15E3" w:rsidRDefault="005F15E3" w:rsidP="005F15E3">
            <w:pPr>
              <w:rPr>
                <w:b/>
                <w:sz w:val="32"/>
                <w:szCs w:val="32"/>
              </w:rPr>
            </w:pPr>
            <w:r w:rsidRPr="005F15E3">
              <w:rPr>
                <w:b/>
                <w:sz w:val="32"/>
                <w:szCs w:val="32"/>
              </w:rPr>
              <w:t>CONCLUSION</w:t>
            </w:r>
          </w:p>
        </w:tc>
        <w:tc>
          <w:tcPr>
            <w:tcW w:w="4950" w:type="dxa"/>
          </w:tcPr>
          <w:p w:rsidR="00EA2DD0" w:rsidRPr="00464A62" w:rsidRDefault="005F15E3" w:rsidP="005F15E3">
            <w:pPr>
              <w:rPr>
                <w:sz w:val="32"/>
                <w:szCs w:val="32"/>
              </w:rPr>
            </w:pPr>
            <w:r>
              <w:rPr>
                <w:sz w:val="32"/>
                <w:szCs w:val="32"/>
              </w:rPr>
              <w:t xml:space="preserve">The article has an obvious conclusion.  </w:t>
            </w:r>
          </w:p>
        </w:tc>
        <w:tc>
          <w:tcPr>
            <w:tcW w:w="2358" w:type="dxa"/>
          </w:tcPr>
          <w:p w:rsidR="005F15E3" w:rsidRDefault="005F15E3" w:rsidP="005F15E3">
            <w:pPr>
              <w:jc w:val="right"/>
              <w:rPr>
                <w:sz w:val="32"/>
                <w:szCs w:val="32"/>
              </w:rPr>
            </w:pPr>
          </w:p>
          <w:p w:rsidR="00EA2DD0" w:rsidRPr="00464A62" w:rsidRDefault="005F15E3" w:rsidP="005F15E3">
            <w:pPr>
              <w:jc w:val="right"/>
              <w:rPr>
                <w:sz w:val="32"/>
                <w:szCs w:val="32"/>
              </w:rPr>
            </w:pPr>
            <w:r>
              <w:rPr>
                <w:sz w:val="32"/>
                <w:szCs w:val="32"/>
              </w:rPr>
              <w:t>_____ /4</w:t>
            </w:r>
          </w:p>
        </w:tc>
      </w:tr>
      <w:tr w:rsidR="00EA2DD0" w:rsidRPr="00464A62" w:rsidTr="005F15E3">
        <w:tc>
          <w:tcPr>
            <w:tcW w:w="2268" w:type="dxa"/>
          </w:tcPr>
          <w:p w:rsidR="00EA2DD0" w:rsidRPr="005F15E3" w:rsidRDefault="005F15E3" w:rsidP="005F15E3">
            <w:pPr>
              <w:rPr>
                <w:b/>
                <w:sz w:val="32"/>
                <w:szCs w:val="32"/>
              </w:rPr>
            </w:pPr>
            <w:r w:rsidRPr="005F15E3">
              <w:rPr>
                <w:b/>
                <w:sz w:val="32"/>
                <w:szCs w:val="32"/>
              </w:rPr>
              <w:t>MECHANICS</w:t>
            </w:r>
          </w:p>
        </w:tc>
        <w:tc>
          <w:tcPr>
            <w:tcW w:w="4950" w:type="dxa"/>
          </w:tcPr>
          <w:p w:rsidR="00EA2DD0" w:rsidRPr="00464A62" w:rsidRDefault="005F15E3" w:rsidP="005F15E3">
            <w:pPr>
              <w:rPr>
                <w:sz w:val="32"/>
                <w:szCs w:val="32"/>
              </w:rPr>
            </w:pPr>
            <w:r>
              <w:rPr>
                <w:sz w:val="32"/>
                <w:szCs w:val="32"/>
              </w:rPr>
              <w:t xml:space="preserve">The article has been proofread and is free of spelling and grammar errors.  </w:t>
            </w:r>
          </w:p>
        </w:tc>
        <w:tc>
          <w:tcPr>
            <w:tcW w:w="2358" w:type="dxa"/>
          </w:tcPr>
          <w:p w:rsidR="005F15E3" w:rsidRDefault="005F15E3" w:rsidP="005F15E3">
            <w:pPr>
              <w:jc w:val="right"/>
              <w:rPr>
                <w:sz w:val="32"/>
                <w:szCs w:val="32"/>
              </w:rPr>
            </w:pPr>
          </w:p>
          <w:p w:rsidR="005F15E3" w:rsidRDefault="005F15E3" w:rsidP="005F15E3">
            <w:pPr>
              <w:jc w:val="right"/>
              <w:rPr>
                <w:sz w:val="32"/>
                <w:szCs w:val="32"/>
              </w:rPr>
            </w:pPr>
          </w:p>
          <w:p w:rsidR="00EA2DD0" w:rsidRPr="00464A62" w:rsidRDefault="005F15E3" w:rsidP="005F15E3">
            <w:pPr>
              <w:jc w:val="right"/>
              <w:rPr>
                <w:sz w:val="32"/>
                <w:szCs w:val="32"/>
              </w:rPr>
            </w:pPr>
            <w:r>
              <w:rPr>
                <w:sz w:val="32"/>
                <w:szCs w:val="32"/>
              </w:rPr>
              <w:t>_____ /5</w:t>
            </w:r>
          </w:p>
        </w:tc>
      </w:tr>
      <w:tr w:rsidR="005F15E3" w:rsidTr="005F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268" w:type="dxa"/>
          <w:trHeight w:val="750"/>
        </w:trPr>
        <w:tc>
          <w:tcPr>
            <w:tcW w:w="4950" w:type="dxa"/>
          </w:tcPr>
          <w:p w:rsidR="005F15E3" w:rsidRDefault="005F15E3" w:rsidP="005F15E3"/>
          <w:p w:rsidR="005F15E3" w:rsidRDefault="005F15E3" w:rsidP="005F15E3">
            <w:pPr>
              <w:jc w:val="right"/>
              <w:rPr>
                <w:b/>
                <w:sz w:val="32"/>
                <w:szCs w:val="32"/>
              </w:rPr>
            </w:pPr>
          </w:p>
          <w:p w:rsidR="005F15E3" w:rsidRPr="005F15E3" w:rsidRDefault="005F15E3" w:rsidP="005F15E3">
            <w:pPr>
              <w:jc w:val="right"/>
              <w:rPr>
                <w:sz w:val="32"/>
                <w:szCs w:val="32"/>
              </w:rPr>
            </w:pPr>
            <w:r w:rsidRPr="005F15E3">
              <w:rPr>
                <w:b/>
                <w:sz w:val="32"/>
                <w:szCs w:val="32"/>
              </w:rPr>
              <w:t>TOTAL POINTS</w:t>
            </w:r>
          </w:p>
        </w:tc>
        <w:tc>
          <w:tcPr>
            <w:tcW w:w="2358" w:type="dxa"/>
          </w:tcPr>
          <w:p w:rsidR="005F15E3" w:rsidRDefault="005F15E3" w:rsidP="005F15E3">
            <w:pPr>
              <w:jc w:val="right"/>
              <w:rPr>
                <w:sz w:val="32"/>
                <w:szCs w:val="32"/>
              </w:rPr>
            </w:pPr>
          </w:p>
          <w:p w:rsidR="005F15E3" w:rsidRDefault="005F15E3" w:rsidP="005F15E3">
            <w:pPr>
              <w:jc w:val="right"/>
              <w:rPr>
                <w:sz w:val="32"/>
                <w:szCs w:val="32"/>
              </w:rPr>
            </w:pPr>
          </w:p>
          <w:p w:rsidR="005F15E3" w:rsidRDefault="005F15E3" w:rsidP="005F15E3">
            <w:pPr>
              <w:jc w:val="right"/>
              <w:rPr>
                <w:sz w:val="32"/>
                <w:szCs w:val="32"/>
              </w:rPr>
            </w:pPr>
            <w:r>
              <w:rPr>
                <w:sz w:val="32"/>
                <w:szCs w:val="32"/>
              </w:rPr>
              <w:t>_____ /35</w:t>
            </w:r>
          </w:p>
          <w:p w:rsidR="005F15E3" w:rsidRPr="005F15E3" w:rsidRDefault="005F15E3" w:rsidP="005F15E3">
            <w:pPr>
              <w:jc w:val="right"/>
              <w:rPr>
                <w:i/>
                <w:sz w:val="32"/>
                <w:szCs w:val="32"/>
              </w:rPr>
            </w:pPr>
          </w:p>
        </w:tc>
      </w:tr>
    </w:tbl>
    <w:p w:rsidR="007719E5" w:rsidRPr="007719E5" w:rsidRDefault="005F15E3" w:rsidP="005F15E3">
      <w:pPr>
        <w:tabs>
          <w:tab w:val="left" w:pos="1815"/>
        </w:tabs>
        <w:rPr>
          <w:i/>
        </w:rPr>
      </w:pPr>
      <w:r>
        <w:rPr>
          <w:i/>
        </w:rPr>
        <w:tab/>
      </w:r>
    </w:p>
    <w:sectPr w:rsidR="007719E5" w:rsidRPr="007719E5" w:rsidSect="00643F8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5D" w:rsidRDefault="00652B5D" w:rsidP="0024673C">
      <w:pPr>
        <w:spacing w:after="0" w:line="240" w:lineRule="auto"/>
      </w:pPr>
      <w:r>
        <w:separator/>
      </w:r>
    </w:p>
  </w:endnote>
  <w:endnote w:type="continuationSeparator" w:id="0">
    <w:p w:rsidR="00652B5D" w:rsidRDefault="00652B5D" w:rsidP="00246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5D" w:rsidRDefault="00652B5D" w:rsidP="0024673C">
      <w:pPr>
        <w:spacing w:after="0" w:line="240" w:lineRule="auto"/>
      </w:pPr>
      <w:r>
        <w:separator/>
      </w:r>
    </w:p>
  </w:footnote>
  <w:footnote w:type="continuationSeparator" w:id="0">
    <w:p w:rsidR="00652B5D" w:rsidRDefault="00652B5D" w:rsidP="00246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5D" w:rsidRDefault="00652B5D">
    <w:pPr>
      <w:pStyle w:val="Header"/>
    </w:pPr>
    <w:r>
      <w:t>Name:  _______________________________________  Hour:  _________  Date:  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4673C"/>
    <w:rsid w:val="00080C41"/>
    <w:rsid w:val="0015244F"/>
    <w:rsid w:val="0024673C"/>
    <w:rsid w:val="002B7EA8"/>
    <w:rsid w:val="00335295"/>
    <w:rsid w:val="00464A62"/>
    <w:rsid w:val="00464EFE"/>
    <w:rsid w:val="004E3B9B"/>
    <w:rsid w:val="005F15E3"/>
    <w:rsid w:val="00643F8D"/>
    <w:rsid w:val="00652B5D"/>
    <w:rsid w:val="006623EF"/>
    <w:rsid w:val="007719E5"/>
    <w:rsid w:val="009C5668"/>
    <w:rsid w:val="00AF1B37"/>
    <w:rsid w:val="00BD4771"/>
    <w:rsid w:val="00D95FC2"/>
    <w:rsid w:val="00EA2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73C"/>
  </w:style>
  <w:style w:type="paragraph" w:styleId="Footer">
    <w:name w:val="footer"/>
    <w:basedOn w:val="Normal"/>
    <w:link w:val="FooterChar"/>
    <w:uiPriority w:val="99"/>
    <w:semiHidden/>
    <w:unhideWhenUsed/>
    <w:rsid w:val="00246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673C"/>
  </w:style>
  <w:style w:type="table" w:styleId="TableGrid">
    <w:name w:val="Table Grid"/>
    <w:basedOn w:val="TableNormal"/>
    <w:uiPriority w:val="59"/>
    <w:rsid w:val="00EA2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 232</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swagner</dc:creator>
  <cp:keywords/>
  <dc:description/>
  <cp:lastModifiedBy>swagner</cp:lastModifiedBy>
  <cp:revision>12</cp:revision>
  <cp:lastPrinted>2012-12-10T20:25:00Z</cp:lastPrinted>
  <dcterms:created xsi:type="dcterms:W3CDTF">2012-12-10T15:41:00Z</dcterms:created>
  <dcterms:modified xsi:type="dcterms:W3CDTF">2012-12-10T20:47:00Z</dcterms:modified>
</cp:coreProperties>
</file>